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2314" w14:textId="77777777" w:rsidR="001926B6" w:rsidRDefault="003D51C9" w:rsidP="001926B6">
      <w:pPr>
        <w:pStyle w:val="Default"/>
      </w:pPr>
      <w:r w:rsidRPr="008034A2"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B60A56D" wp14:editId="55B732CB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48105" cy="1427480"/>
            <wp:effectExtent l="0" t="0" r="4445" b="127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rganisatie_LOTU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4B61DF" w14:textId="77777777" w:rsidR="001926B6" w:rsidRPr="001926B6" w:rsidRDefault="001926B6" w:rsidP="001926B6">
      <w:pPr>
        <w:pStyle w:val="Default"/>
        <w:rPr>
          <w:rFonts w:asciiTheme="minorHAnsi" w:hAnsiTheme="minorHAnsi" w:cstheme="minorHAnsi"/>
          <w:color w:val="013569"/>
          <w:sz w:val="72"/>
          <w:szCs w:val="72"/>
        </w:rPr>
      </w:pPr>
      <w:r w:rsidRPr="001926B6">
        <w:rPr>
          <w:rFonts w:asciiTheme="minorHAnsi" w:hAnsiTheme="minorHAnsi" w:cstheme="minorHAnsi"/>
          <w:b/>
          <w:bCs/>
          <w:color w:val="013569"/>
          <w:sz w:val="72"/>
          <w:szCs w:val="72"/>
        </w:rPr>
        <w:t xml:space="preserve">organisatie LOTUS </w:t>
      </w:r>
    </w:p>
    <w:p w14:paraId="7FF69D45" w14:textId="77777777" w:rsidR="003D51C9" w:rsidRPr="001926B6" w:rsidRDefault="001926B6" w:rsidP="001926B6">
      <w:pPr>
        <w:pStyle w:val="Titel"/>
        <w:rPr>
          <w:color w:val="013569"/>
          <w:sz w:val="24"/>
          <w:szCs w:val="24"/>
        </w:rPr>
      </w:pPr>
      <w:r w:rsidRPr="001926B6">
        <w:rPr>
          <w:color w:val="013569"/>
          <w:sz w:val="24"/>
          <w:szCs w:val="24"/>
        </w:rPr>
        <w:t xml:space="preserve">    LANDELIJKE OPLEIDING TOT UITBEELDING VAN SLACHTOFFERS</w:t>
      </w:r>
    </w:p>
    <w:p w14:paraId="32FC6A9C" w14:textId="77777777" w:rsidR="001926B6" w:rsidRDefault="001926B6" w:rsidP="002A4570">
      <w:pPr>
        <w:pStyle w:val="Titel"/>
      </w:pPr>
    </w:p>
    <w:p w14:paraId="1892B6F8" w14:textId="77777777" w:rsidR="002A4570" w:rsidRDefault="002A4570" w:rsidP="002A4570"/>
    <w:p w14:paraId="4F8208D5" w14:textId="5FE175C3" w:rsidR="0080786C" w:rsidRDefault="00AA573F" w:rsidP="00ED0ACD">
      <w:pPr>
        <w:pStyle w:val="Kop1"/>
        <w:jc w:val="center"/>
      </w:pPr>
      <w:r>
        <w:t xml:space="preserve">Coronaprotocol bij inzet </w:t>
      </w:r>
      <w:proofErr w:type="spellStart"/>
      <w:r>
        <w:t>LOTUSslachtoffers</w:t>
      </w:r>
      <w:proofErr w:type="spellEnd"/>
    </w:p>
    <w:p w14:paraId="647DE6EF" w14:textId="114199E1" w:rsidR="002A7CCC" w:rsidRPr="00D5663B" w:rsidRDefault="002A7CCC" w:rsidP="002A7CCC">
      <w:pPr>
        <w:spacing w:after="0"/>
      </w:pPr>
    </w:p>
    <w:p w14:paraId="4BE3B2C6" w14:textId="77777777" w:rsidR="00AA573F" w:rsidRDefault="00AA573F" w:rsidP="00AA573F">
      <w:pPr>
        <w:spacing w:after="0"/>
      </w:pPr>
      <w:r>
        <w:t xml:space="preserve">Op basis van de op 6 mei jl. aangekondigde versoepeling van de maatregelen ter bestrijding van het Coronavirus heeft de organisatie LOTUS besloten dat per 1 juni de inzet door </w:t>
      </w:r>
      <w:proofErr w:type="spellStart"/>
      <w:r>
        <w:t>LOTUSslachtoffers</w:t>
      </w:r>
      <w:proofErr w:type="spellEnd"/>
      <w:r>
        <w:t xml:space="preserve"> weer van start mag gaan, vooropgesteld dat aan onderstaande voorwaarden kan worden voldaan:</w:t>
      </w:r>
    </w:p>
    <w:p w14:paraId="794E262D" w14:textId="77777777" w:rsidR="00AA573F" w:rsidRDefault="00AA573F" w:rsidP="00AA573F">
      <w:pPr>
        <w:spacing w:after="0"/>
      </w:pPr>
    </w:p>
    <w:p w14:paraId="461B7ACB" w14:textId="599F5D0B" w:rsidR="00AA573F" w:rsidRDefault="00AA573F" w:rsidP="00AA573F">
      <w:pPr>
        <w:pStyle w:val="Lijstalinea"/>
        <w:numPr>
          <w:ilvl w:val="0"/>
          <w:numId w:val="1"/>
        </w:numPr>
        <w:spacing w:after="0"/>
      </w:pPr>
      <w:proofErr w:type="spellStart"/>
      <w:r>
        <w:t>LOTUSslachtoffers</w:t>
      </w:r>
      <w:proofErr w:type="spellEnd"/>
      <w:r>
        <w:t xml:space="preserve"> en cursisten houden te allen tijde 1,5 meter afstand van elkaar.</w:t>
      </w:r>
    </w:p>
    <w:p w14:paraId="27428DB2" w14:textId="77777777" w:rsidR="00AA573F" w:rsidRDefault="00AA573F" w:rsidP="00AA573F">
      <w:pPr>
        <w:spacing w:after="0"/>
      </w:pPr>
    </w:p>
    <w:p w14:paraId="3F42B83C" w14:textId="1DC6FC02" w:rsidR="00AA573F" w:rsidRDefault="00AA573F" w:rsidP="00AA573F">
      <w:pPr>
        <w:pStyle w:val="Lijstalinea"/>
        <w:numPr>
          <w:ilvl w:val="0"/>
          <w:numId w:val="1"/>
        </w:numPr>
        <w:spacing w:after="0"/>
      </w:pPr>
      <w:r>
        <w:t>De inzetlocatie is voldoende groot om bovenstaande te realiseren.</w:t>
      </w:r>
    </w:p>
    <w:p w14:paraId="7DA2B614" w14:textId="77777777" w:rsidR="00AA573F" w:rsidRDefault="00AA573F" w:rsidP="00AA573F">
      <w:pPr>
        <w:spacing w:after="0"/>
      </w:pPr>
    </w:p>
    <w:p w14:paraId="663006C3" w14:textId="3BC033FF" w:rsidR="00AA573F" w:rsidRPr="00ED0ACD" w:rsidRDefault="00AA573F" w:rsidP="00AA573F">
      <w:pPr>
        <w:pStyle w:val="Lijstalinea"/>
        <w:numPr>
          <w:ilvl w:val="0"/>
          <w:numId w:val="1"/>
        </w:numPr>
        <w:spacing w:after="0"/>
      </w:pPr>
      <w:r>
        <w:t xml:space="preserve">De opdrachtgever voorziet in een mogelijkheid om makkelijk de handen te kunnen wassen volgens de </w:t>
      </w:r>
      <w:proofErr w:type="spellStart"/>
      <w:r>
        <w:t>handenwasrichtlijn</w:t>
      </w:r>
      <w:proofErr w:type="spellEnd"/>
      <w:r>
        <w:t xml:space="preserve"> van het RIVM. </w:t>
      </w:r>
      <w:r w:rsidRPr="00ED0ACD">
        <w:t xml:space="preserve">Kijk op de </w:t>
      </w:r>
      <w:hyperlink r:id="rId11" w:history="1">
        <w:r w:rsidRPr="00ED0ACD">
          <w:rPr>
            <w:rStyle w:val="Hyperlink"/>
          </w:rPr>
          <w:t>website van het RIVM</w:t>
        </w:r>
      </w:hyperlink>
      <w:r w:rsidRPr="00ED0ACD">
        <w:t xml:space="preserve"> voor de richtlijnen voor het handenwassen</w:t>
      </w:r>
      <w:r>
        <w:t>.</w:t>
      </w:r>
    </w:p>
    <w:p w14:paraId="5B805D73" w14:textId="77777777" w:rsidR="00AA573F" w:rsidRDefault="00AA573F" w:rsidP="00AA573F">
      <w:pPr>
        <w:spacing w:after="0"/>
      </w:pPr>
    </w:p>
    <w:p w14:paraId="668DF338" w14:textId="7803FFEB" w:rsidR="00AA573F" w:rsidRDefault="00AA573F" w:rsidP="00AA573F">
      <w:pPr>
        <w:pStyle w:val="Lijstalinea"/>
        <w:numPr>
          <w:ilvl w:val="0"/>
          <w:numId w:val="1"/>
        </w:numPr>
        <w:spacing w:after="0"/>
      </w:pPr>
      <w:r>
        <w:t>Fysiek contact tussen LOTUSslachtoffer en cursist of instructeur is niet toegestaan.</w:t>
      </w:r>
    </w:p>
    <w:p w14:paraId="6EB8A181" w14:textId="77777777" w:rsidR="00AA573F" w:rsidRDefault="00AA573F" w:rsidP="00AA573F">
      <w:pPr>
        <w:pStyle w:val="Lijstalinea"/>
      </w:pPr>
    </w:p>
    <w:p w14:paraId="3C18BCDD" w14:textId="77777777" w:rsidR="00AA573F" w:rsidRDefault="00AA573F" w:rsidP="00AA573F">
      <w:pPr>
        <w:pStyle w:val="Lijstalinea"/>
        <w:numPr>
          <w:ilvl w:val="0"/>
          <w:numId w:val="1"/>
        </w:numPr>
        <w:spacing w:after="0"/>
      </w:pPr>
      <w:r>
        <w:t>Grimeren vindt primair plaats op het eigen lichaam. Grimeren op een pop mag, als dat nodig is om de grime te laten beoordelen door de cursist.</w:t>
      </w:r>
    </w:p>
    <w:p w14:paraId="1C122C73" w14:textId="77777777" w:rsidR="00AA573F" w:rsidRDefault="00AA573F" w:rsidP="00AA573F">
      <w:pPr>
        <w:spacing w:after="0"/>
      </w:pPr>
    </w:p>
    <w:p w14:paraId="003FFA2B" w14:textId="77777777" w:rsidR="00AA573F" w:rsidRPr="000F558A" w:rsidRDefault="00AA573F" w:rsidP="00AA573F">
      <w:pPr>
        <w:pStyle w:val="Lijstalinea"/>
        <w:numPr>
          <w:ilvl w:val="0"/>
          <w:numId w:val="1"/>
        </w:numPr>
        <w:spacing w:after="0"/>
      </w:pPr>
      <w:r>
        <w:t xml:space="preserve">Inzetten mogen enkel gedaan worden door gediplomeerde </w:t>
      </w:r>
      <w:proofErr w:type="spellStart"/>
      <w:r>
        <w:t>LOTUSslachtoffers</w:t>
      </w:r>
      <w:proofErr w:type="spellEnd"/>
      <w:r>
        <w:t xml:space="preserve">. De inzet van simulanten en cursisten is </w:t>
      </w:r>
      <w:r w:rsidRPr="006E3D5A">
        <w:rPr>
          <w:u w:val="single"/>
        </w:rPr>
        <w:t>niet</w:t>
      </w:r>
      <w:r>
        <w:t xml:space="preserve"> toegestaan</w:t>
      </w:r>
      <w:r w:rsidRPr="006E3D5A">
        <w:rPr>
          <w:color w:val="FF0000"/>
        </w:rPr>
        <w:t>.</w:t>
      </w:r>
    </w:p>
    <w:p w14:paraId="316CF48D" w14:textId="77777777" w:rsidR="00AA573F" w:rsidRPr="000F558A" w:rsidRDefault="00AA573F" w:rsidP="00AA573F">
      <w:pPr>
        <w:spacing w:after="0"/>
      </w:pPr>
    </w:p>
    <w:p w14:paraId="3BEE9027" w14:textId="358FD035" w:rsidR="00AA573F" w:rsidRDefault="00AA573F" w:rsidP="00AA573F">
      <w:pPr>
        <w:pStyle w:val="Lijstalinea"/>
        <w:numPr>
          <w:ilvl w:val="0"/>
          <w:numId w:val="1"/>
        </w:numPr>
        <w:spacing w:after="0"/>
      </w:pPr>
      <w:r>
        <w:t>Ziektes uitbeelden en acteren zijn geen probleem. De diagnose en eventuele behandeling vindt (mondeling) plaats op tenminste 1</w:t>
      </w:r>
      <w:r w:rsidR="001E77F7">
        <w:t>,</w:t>
      </w:r>
      <w:r>
        <w:t>5 meter afstand van elkaar.</w:t>
      </w:r>
    </w:p>
    <w:p w14:paraId="4A1D029B" w14:textId="77777777" w:rsidR="00AA573F" w:rsidRDefault="00AA573F" w:rsidP="00AA573F">
      <w:pPr>
        <w:spacing w:after="0"/>
      </w:pPr>
    </w:p>
    <w:p w14:paraId="55F9D75D" w14:textId="6DF34AA9" w:rsidR="00AA573F" w:rsidRDefault="00AA573F" w:rsidP="00AA573F">
      <w:pPr>
        <w:pStyle w:val="Lijstalinea"/>
        <w:numPr>
          <w:ilvl w:val="0"/>
          <w:numId w:val="1"/>
        </w:numPr>
        <w:spacing w:after="0"/>
      </w:pPr>
      <w:r>
        <w:t>Spel en tegenspel vindt plaats op minimaal 1</w:t>
      </w:r>
      <w:r w:rsidR="001E77F7">
        <w:t>,</w:t>
      </w:r>
      <w:r>
        <w:t>5 meter afstand van elkaar.</w:t>
      </w:r>
    </w:p>
    <w:p w14:paraId="6CC7E991" w14:textId="77777777" w:rsidR="00AA573F" w:rsidRDefault="00AA573F" w:rsidP="00AA573F">
      <w:pPr>
        <w:spacing w:after="0"/>
        <w:rPr>
          <w:color w:val="FF0000"/>
        </w:rPr>
      </w:pPr>
    </w:p>
    <w:p w14:paraId="4C585743" w14:textId="77777777" w:rsidR="00AA573F" w:rsidRPr="004121FA" w:rsidRDefault="00AA573F" w:rsidP="00AA573F">
      <w:pPr>
        <w:pStyle w:val="Lijstalinea"/>
        <w:numPr>
          <w:ilvl w:val="0"/>
          <w:numId w:val="1"/>
        </w:numPr>
        <w:spacing w:after="0"/>
      </w:pPr>
      <w:r w:rsidRPr="004121FA">
        <w:t xml:space="preserve">Deelnemende cursisten of hulpverleners mogen niet verkouden zijn, hoesten of koorts hebben. De screening hierop is de verantwoordelijkheid van de opleidings- of oefencoördinator. Het is het LOTUSslachtoffer toegestaan om bij binnenkomst te informeren of iemand van de aanwezigen bovengenoemde klachten heeft. </w:t>
      </w:r>
      <w:r>
        <w:t>In geval van twijfel is het LOTUSslachtoffer gerechtigd zijn of haar medewerking aan de inzet te weigeren.</w:t>
      </w:r>
    </w:p>
    <w:p w14:paraId="74187B48" w14:textId="4C7DDD0C" w:rsidR="00AA573F" w:rsidRDefault="00AA573F" w:rsidP="00AA573F">
      <w:pPr>
        <w:spacing w:after="0"/>
        <w:ind w:left="708"/>
      </w:pPr>
      <w:r>
        <w:t xml:space="preserve">Als uit de bovengenoemde screening blijkt, dat een cursist of hulpverlener geen verdenking heeft van een besmetting met het Coronavirus, dan zijn de </w:t>
      </w:r>
      <w:proofErr w:type="spellStart"/>
      <w:r>
        <w:t>basishygiënische</w:t>
      </w:r>
      <w:proofErr w:type="spellEnd"/>
      <w:r>
        <w:t xml:space="preserve"> maatregelen noodzakelijk. </w:t>
      </w:r>
    </w:p>
    <w:p w14:paraId="1395E6CF" w14:textId="77777777" w:rsidR="00AA573F" w:rsidRDefault="00AA573F" w:rsidP="00AA573F">
      <w:pPr>
        <w:spacing w:after="0"/>
        <w:ind w:left="708"/>
        <w:rPr>
          <w:color w:val="FF0000"/>
        </w:rPr>
      </w:pPr>
    </w:p>
    <w:p w14:paraId="6A3E601B" w14:textId="77777777" w:rsidR="00AA573F" w:rsidRDefault="00AA573F" w:rsidP="00AA573F">
      <w:pPr>
        <w:pStyle w:val="Lijstalinea"/>
        <w:numPr>
          <w:ilvl w:val="0"/>
          <w:numId w:val="2"/>
        </w:numPr>
        <w:spacing w:after="0"/>
      </w:pPr>
      <w:r w:rsidRPr="004121FA">
        <w:t xml:space="preserve">Vervoer met brancard mag, vooropgesteld dat het LOTUSslachtoffer zelf op de brancard gaat liggen. </w:t>
      </w:r>
    </w:p>
    <w:p w14:paraId="75F9DBD3" w14:textId="77777777" w:rsidR="00AA573F" w:rsidRPr="00E46876" w:rsidRDefault="00AA573F" w:rsidP="00AA573F">
      <w:pPr>
        <w:pStyle w:val="Lijstalinea"/>
        <w:numPr>
          <w:ilvl w:val="0"/>
          <w:numId w:val="2"/>
        </w:numPr>
        <w:spacing w:after="0"/>
      </w:pPr>
      <w:r w:rsidRPr="004121FA">
        <w:lastRenderedPageBreak/>
        <w:t>Mocht de opdrachtgever bovenstaande vereisten niet kunnen garanderen, dan mag een LOTUSslachtoffer niet worden ingezet door de kring.</w:t>
      </w:r>
      <w:r w:rsidRPr="00123994">
        <w:rPr>
          <w:color w:val="FF0000"/>
        </w:rPr>
        <w:t xml:space="preserve"> </w:t>
      </w:r>
    </w:p>
    <w:p w14:paraId="0D731CB3" w14:textId="77777777" w:rsidR="00AA573F" w:rsidRDefault="00AA573F" w:rsidP="00AA573F">
      <w:pPr>
        <w:spacing w:after="0"/>
      </w:pPr>
    </w:p>
    <w:p w14:paraId="1420BA00" w14:textId="77777777" w:rsidR="00AA573F" w:rsidRDefault="00AA573F" w:rsidP="00AA573F">
      <w:pPr>
        <w:pStyle w:val="Lijstalinea"/>
        <w:numPr>
          <w:ilvl w:val="0"/>
          <w:numId w:val="2"/>
        </w:numPr>
        <w:spacing w:after="0"/>
      </w:pPr>
      <w:r>
        <w:t xml:space="preserve">De inzet van meer dan drie </w:t>
      </w:r>
      <w:proofErr w:type="spellStart"/>
      <w:r>
        <w:t>LOTUSslachtoffers</w:t>
      </w:r>
      <w:proofErr w:type="spellEnd"/>
      <w:r>
        <w:t xml:space="preserve"> in dezelfde ruimte of locatie is niet toegestaan.</w:t>
      </w:r>
    </w:p>
    <w:p w14:paraId="468C439A" w14:textId="77777777" w:rsidR="00AA573F" w:rsidRDefault="00AA573F" w:rsidP="00AA573F">
      <w:pPr>
        <w:spacing w:after="0"/>
      </w:pPr>
    </w:p>
    <w:p w14:paraId="0E0A4E3B" w14:textId="77777777" w:rsidR="00AA573F" w:rsidRDefault="00AA573F" w:rsidP="00AA573F">
      <w:pPr>
        <w:pStyle w:val="Lijstalinea"/>
        <w:numPr>
          <w:ilvl w:val="0"/>
          <w:numId w:val="2"/>
        </w:numPr>
        <w:spacing w:after="0"/>
      </w:pPr>
      <w:r>
        <w:t xml:space="preserve">Het is de </w:t>
      </w:r>
      <w:proofErr w:type="spellStart"/>
      <w:r>
        <w:t>LOTUSslachtoffers</w:t>
      </w:r>
      <w:proofErr w:type="spellEnd"/>
      <w:r>
        <w:t xml:space="preserve"> niet toegestaan om samen in één auto naar een inzet te rijden, tenzij deze personen tot dezelfde huishouding behoren.</w:t>
      </w:r>
    </w:p>
    <w:p w14:paraId="3C67D466" w14:textId="77777777" w:rsidR="00AA573F" w:rsidRDefault="00AA573F" w:rsidP="00AA573F">
      <w:pPr>
        <w:spacing w:after="0"/>
      </w:pPr>
    </w:p>
    <w:p w14:paraId="764C11E9" w14:textId="2C9131C9" w:rsidR="00AA573F" w:rsidRDefault="00AA573F" w:rsidP="00AA573F">
      <w:pPr>
        <w:pStyle w:val="Lijstalinea"/>
        <w:numPr>
          <w:ilvl w:val="0"/>
          <w:numId w:val="2"/>
        </w:numPr>
        <w:spacing w:after="0"/>
      </w:pPr>
      <w:r>
        <w:t>Bij griep, hoest of verkoudheidsklachten blijft men thuis. Bij benauwdheid of koorts van huisgenoten blijf</w:t>
      </w:r>
      <w:r w:rsidR="006D1CEA">
        <w:t>t</w:t>
      </w:r>
      <w:r>
        <w:t xml:space="preserve"> men thuis.</w:t>
      </w:r>
    </w:p>
    <w:p w14:paraId="5F581513" w14:textId="77777777" w:rsidR="00AA573F" w:rsidRDefault="00AA573F" w:rsidP="00AA573F">
      <w:pPr>
        <w:spacing w:after="0"/>
      </w:pPr>
    </w:p>
    <w:p w14:paraId="47C77F04" w14:textId="6317802F" w:rsidR="0080786C" w:rsidRPr="002A4570" w:rsidRDefault="00AA573F" w:rsidP="00AA573F">
      <w:pPr>
        <w:spacing w:after="0"/>
      </w:pPr>
      <w:r>
        <w:t xml:space="preserve">De organisatie LOTUS volgt de richtlijnen van het RIVM en heeft bovenstaande richtlijnen daarop gebaseerd. Kijk voor de meest recente richtlijnen en adviezen over Corona altijd op de </w:t>
      </w:r>
      <w:hyperlink r:id="rId12" w:history="1">
        <w:r>
          <w:rPr>
            <w:rStyle w:val="Hyperlink"/>
          </w:rPr>
          <w:t>website van het RIVM</w:t>
        </w:r>
      </w:hyperlink>
      <w:r>
        <w:t>.</w:t>
      </w:r>
    </w:p>
    <w:sectPr w:rsidR="0080786C" w:rsidRPr="002A4570" w:rsidSect="0070240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1100" w14:textId="77777777" w:rsidR="00587429" w:rsidRDefault="00587429" w:rsidP="007C5CB3">
      <w:pPr>
        <w:spacing w:after="0" w:line="240" w:lineRule="auto"/>
      </w:pPr>
      <w:r>
        <w:separator/>
      </w:r>
    </w:p>
  </w:endnote>
  <w:endnote w:type="continuationSeparator" w:id="0">
    <w:p w14:paraId="5A033C07" w14:textId="77777777" w:rsidR="00587429" w:rsidRDefault="00587429" w:rsidP="007C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DC4C" w14:textId="77777777" w:rsidR="007C5CB3" w:rsidRPr="007C5CB3" w:rsidRDefault="007C5CB3" w:rsidP="007C5CB3">
    <w:pPr>
      <w:spacing w:after="0"/>
      <w:rPr>
        <w:sz w:val="16"/>
        <w:szCs w:val="16"/>
      </w:rPr>
    </w:pPr>
    <w:r w:rsidRPr="007C5CB3">
      <w:rPr>
        <w:sz w:val="16"/>
        <w:szCs w:val="16"/>
      </w:rPr>
      <w:t xml:space="preserve">LOTUS is een Benelux geregistreerd merk. </w:t>
    </w:r>
  </w:p>
  <w:p w14:paraId="455330DE" w14:textId="77777777" w:rsidR="007C5CB3" w:rsidRDefault="007C5CB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C3ED7" w14:textId="77777777" w:rsidR="00587429" w:rsidRDefault="00587429" w:rsidP="007C5CB3">
      <w:pPr>
        <w:spacing w:after="0" w:line="240" w:lineRule="auto"/>
      </w:pPr>
      <w:r>
        <w:separator/>
      </w:r>
    </w:p>
  </w:footnote>
  <w:footnote w:type="continuationSeparator" w:id="0">
    <w:p w14:paraId="64C9E517" w14:textId="77777777" w:rsidR="00587429" w:rsidRDefault="00587429" w:rsidP="007C5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3211"/>
    <w:multiLevelType w:val="hybridMultilevel"/>
    <w:tmpl w:val="4E9C4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44B13"/>
    <w:multiLevelType w:val="hybridMultilevel"/>
    <w:tmpl w:val="DDFCA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16DFF"/>
    <w:multiLevelType w:val="hybridMultilevel"/>
    <w:tmpl w:val="45B47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837485">
    <w:abstractNumId w:val="1"/>
  </w:num>
  <w:num w:numId="2" w16cid:durableId="350299278">
    <w:abstractNumId w:val="0"/>
  </w:num>
  <w:num w:numId="3" w16cid:durableId="53357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BF"/>
    <w:rsid w:val="000118B4"/>
    <w:rsid w:val="00043BE5"/>
    <w:rsid w:val="000546A6"/>
    <w:rsid w:val="00055D29"/>
    <w:rsid w:val="00086051"/>
    <w:rsid w:val="000E34C8"/>
    <w:rsid w:val="000F49AD"/>
    <w:rsid w:val="000F558A"/>
    <w:rsid w:val="00101231"/>
    <w:rsid w:val="00117868"/>
    <w:rsid w:val="00123994"/>
    <w:rsid w:val="00130CB9"/>
    <w:rsid w:val="0015345C"/>
    <w:rsid w:val="001926B6"/>
    <w:rsid w:val="001B68FF"/>
    <w:rsid w:val="001E77F7"/>
    <w:rsid w:val="001F6E71"/>
    <w:rsid w:val="00221201"/>
    <w:rsid w:val="0024174A"/>
    <w:rsid w:val="00246B47"/>
    <w:rsid w:val="002544E4"/>
    <w:rsid w:val="002A1834"/>
    <w:rsid w:val="002A4570"/>
    <w:rsid w:val="002A7CCC"/>
    <w:rsid w:val="002C4A59"/>
    <w:rsid w:val="00307146"/>
    <w:rsid w:val="00336EAC"/>
    <w:rsid w:val="00357B0E"/>
    <w:rsid w:val="003B1249"/>
    <w:rsid w:val="003C0AFB"/>
    <w:rsid w:val="003C6446"/>
    <w:rsid w:val="003D51C9"/>
    <w:rsid w:val="003F1256"/>
    <w:rsid w:val="004121FA"/>
    <w:rsid w:val="0042743F"/>
    <w:rsid w:val="00472070"/>
    <w:rsid w:val="004759B3"/>
    <w:rsid w:val="00477C9B"/>
    <w:rsid w:val="004975D3"/>
    <w:rsid w:val="004D2DCA"/>
    <w:rsid w:val="004E432E"/>
    <w:rsid w:val="004E45F0"/>
    <w:rsid w:val="004F0907"/>
    <w:rsid w:val="005133DB"/>
    <w:rsid w:val="005148B7"/>
    <w:rsid w:val="00537CD3"/>
    <w:rsid w:val="00587429"/>
    <w:rsid w:val="00597D1C"/>
    <w:rsid w:val="00635BE4"/>
    <w:rsid w:val="00661964"/>
    <w:rsid w:val="006D1CEA"/>
    <w:rsid w:val="006E00FE"/>
    <w:rsid w:val="006E3662"/>
    <w:rsid w:val="006E3D5A"/>
    <w:rsid w:val="006E43D3"/>
    <w:rsid w:val="006F01F1"/>
    <w:rsid w:val="006F5177"/>
    <w:rsid w:val="0070240F"/>
    <w:rsid w:val="00707B8C"/>
    <w:rsid w:val="007704B7"/>
    <w:rsid w:val="007C5CB3"/>
    <w:rsid w:val="007F7EE1"/>
    <w:rsid w:val="008034A2"/>
    <w:rsid w:val="0080786C"/>
    <w:rsid w:val="00865716"/>
    <w:rsid w:val="00965F6F"/>
    <w:rsid w:val="00986178"/>
    <w:rsid w:val="009A340E"/>
    <w:rsid w:val="00AA265E"/>
    <w:rsid w:val="00AA573F"/>
    <w:rsid w:val="00AE5532"/>
    <w:rsid w:val="00B02E98"/>
    <w:rsid w:val="00B10602"/>
    <w:rsid w:val="00B3669B"/>
    <w:rsid w:val="00B862D0"/>
    <w:rsid w:val="00B9194B"/>
    <w:rsid w:val="00C055CD"/>
    <w:rsid w:val="00C34A09"/>
    <w:rsid w:val="00C52ABF"/>
    <w:rsid w:val="00C84AA2"/>
    <w:rsid w:val="00CB7CC3"/>
    <w:rsid w:val="00D744A5"/>
    <w:rsid w:val="00D9305B"/>
    <w:rsid w:val="00DA25E1"/>
    <w:rsid w:val="00DF48EF"/>
    <w:rsid w:val="00E46876"/>
    <w:rsid w:val="00E838D2"/>
    <w:rsid w:val="00E95603"/>
    <w:rsid w:val="00ED0ACD"/>
    <w:rsid w:val="00ED606D"/>
    <w:rsid w:val="00EF4139"/>
    <w:rsid w:val="00EF757C"/>
    <w:rsid w:val="00F119BC"/>
    <w:rsid w:val="00F15CF9"/>
    <w:rsid w:val="00F873C4"/>
    <w:rsid w:val="00FA6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9B430"/>
  <w15:docId w15:val="{F62D050D-14BD-4A3B-AF60-5F2136A9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240F"/>
  </w:style>
  <w:style w:type="paragraph" w:styleId="Kop1">
    <w:name w:val="heading 1"/>
    <w:basedOn w:val="Standaard"/>
    <w:next w:val="Standaard"/>
    <w:link w:val="Kop1Char"/>
    <w:uiPriority w:val="9"/>
    <w:qFormat/>
    <w:rsid w:val="00E956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956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E956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956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7C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CB3"/>
  </w:style>
  <w:style w:type="paragraph" w:styleId="Voettekst">
    <w:name w:val="footer"/>
    <w:basedOn w:val="Standaard"/>
    <w:link w:val="VoettekstChar"/>
    <w:uiPriority w:val="99"/>
    <w:unhideWhenUsed/>
    <w:rsid w:val="007C5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CB3"/>
  </w:style>
  <w:style w:type="paragraph" w:customStyle="1" w:styleId="Default">
    <w:name w:val="Default"/>
    <w:rsid w:val="001926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ED0ACD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D0AC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D2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ivm.nl/coronavirus-covid-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ivm.nl/hygiene/handen-wassen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EB61781E7BD498B9E66A5DFF5788D" ma:contentTypeVersion="11" ma:contentTypeDescription="Een nieuw document maken." ma:contentTypeScope="" ma:versionID="d79b3cb86a02706ded8694702f133f45">
  <xsd:schema xmlns:xsd="http://www.w3.org/2001/XMLSchema" xmlns:xs="http://www.w3.org/2001/XMLSchema" xmlns:p="http://schemas.microsoft.com/office/2006/metadata/properties" xmlns:ns3="42b4809f-e49a-4fc8-93a7-66284d63179b" xmlns:ns4="6135ef37-cbd6-48d6-b2c1-80f9a2e7b1f3" targetNamespace="http://schemas.microsoft.com/office/2006/metadata/properties" ma:root="true" ma:fieldsID="d085c3a9dd27e27d88b4183822ec1d9c" ns3:_="" ns4:_="">
    <xsd:import namespace="42b4809f-e49a-4fc8-93a7-66284d63179b"/>
    <xsd:import namespace="6135ef37-cbd6-48d6-b2c1-80f9a2e7b1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4809f-e49a-4fc8-93a7-66284d631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5ef37-cbd6-48d6-b2c1-80f9a2e7b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E0A6A5-044E-45BD-93E2-E5B8AD562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C7BE87-B440-49A2-B5D7-47602571A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4809f-e49a-4fc8-93a7-66284d63179b"/>
    <ds:schemaRef ds:uri="6135ef37-cbd6-48d6-b2c1-80f9a2e7b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CADC55-5C21-4ABA-B129-E8835A666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Bullinga, Dicky</dc:creator>
  <cp:lastModifiedBy>Boudewijn Burlage</cp:lastModifiedBy>
  <cp:revision>2</cp:revision>
  <dcterms:created xsi:type="dcterms:W3CDTF">2023-01-15T09:52:00Z</dcterms:created>
  <dcterms:modified xsi:type="dcterms:W3CDTF">2023-01-15T09:52:00Z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0x010100698EB61781E7BD498B9E66A5DFF5788D</vt:lpwstr>
  </property>
</Properties>
</file>